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C38F" w14:textId="2530B87B" w:rsidR="00D477FE" w:rsidRDefault="00D477FE" w:rsidP="00D477F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Стратегические </w:t>
      </w:r>
      <w:r w:rsidR="008976EC">
        <w:rPr>
          <w:rFonts w:ascii="Times New Roman" w:hAnsi="Times New Roman" w:cs="Times New Roman"/>
          <w:b/>
          <w:bCs/>
          <w:sz w:val="28"/>
          <w:szCs w:val="28"/>
        </w:rPr>
        <w:t>приоритеты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цели государственной политики</w:t>
      </w:r>
    </w:p>
    <w:p w14:paraId="100729F5" w14:textId="77777777" w:rsidR="00D477FE" w:rsidRDefault="00D477FE" w:rsidP="00D47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сфере реализации государственной программы Кировской</w:t>
      </w:r>
    </w:p>
    <w:p w14:paraId="7DE149C8" w14:textId="77777777" w:rsidR="00D477FE" w:rsidRDefault="00D477FE" w:rsidP="00D477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</w:t>
      </w:r>
      <w:r w:rsidR="00483F01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B0FEF">
        <w:rPr>
          <w:rFonts w:ascii="Times New Roman" w:hAnsi="Times New Roman" w:cs="Times New Roman"/>
          <w:b/>
          <w:bCs/>
          <w:sz w:val="28"/>
          <w:szCs w:val="28"/>
        </w:rPr>
        <w:t>Цифровизация</w:t>
      </w:r>
      <w:r w:rsidR="00483F0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6D87D2F" w14:textId="77777777" w:rsidR="00D477FE" w:rsidRDefault="00D477FE" w:rsidP="00D47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4753E7" w14:textId="77777777" w:rsidR="00D477FE" w:rsidRPr="00F270B1" w:rsidRDefault="00D477FE" w:rsidP="00D477F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270B1">
        <w:rPr>
          <w:rFonts w:ascii="Times New Roman" w:hAnsi="Times New Roman" w:cs="Times New Roman"/>
          <w:b/>
          <w:bCs/>
          <w:sz w:val="28"/>
          <w:szCs w:val="28"/>
        </w:rPr>
        <w:t>1. Оценка текущего состояния сферы реализации Государственной программы</w:t>
      </w:r>
    </w:p>
    <w:p w14:paraId="1D6AD156" w14:textId="77777777" w:rsidR="00D477FE" w:rsidRPr="00F270B1" w:rsidRDefault="00D477FE" w:rsidP="00D477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D9301" w14:textId="77777777" w:rsidR="006D2672" w:rsidRPr="00A478C5" w:rsidRDefault="006D2672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Информационные и коммуникационные технологии стали частью современных управленческих систем во всех отраслях экономики, сферах государственного управления, обороны страны, безопасности государства и обеспечения правопорядка.</w:t>
      </w:r>
    </w:p>
    <w:p w14:paraId="262D6123" w14:textId="77777777" w:rsidR="006D2672" w:rsidRPr="00A478C5" w:rsidRDefault="006D2672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За период реализации в 2019-2024 годах национальной программы «Цифровая экономика Российской Федерации» в России создан фундамент для развития ИТ-отрасли: обеспечена возможность подключения к высокоскоростному интернету свыше 90% домохозяйств, 97% абонентов мобильной связи находятся в зоне приема 4G.  </w:t>
      </w:r>
    </w:p>
    <w:p w14:paraId="35F4320A" w14:textId="77777777" w:rsidR="006D2672" w:rsidRPr="00A478C5" w:rsidRDefault="006D2672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Кировская область также успешно завершает этап создания необходимой информационной инфраструктуры и обладает возможностями для дальнейшего успешного развития цифровой среды:</w:t>
      </w:r>
    </w:p>
    <w:p w14:paraId="7430778E" w14:textId="5A4BAD3F" w:rsidR="006D2672" w:rsidRPr="00A478C5" w:rsidRDefault="007E6273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на 01.01.2022 </w:t>
      </w:r>
      <w:r w:rsidR="001058FB" w:rsidRPr="00A478C5">
        <w:rPr>
          <w:rFonts w:ascii="Times New Roman" w:hAnsi="Times New Roman" w:cs="Times New Roman"/>
          <w:sz w:val="28"/>
          <w:szCs w:val="28"/>
        </w:rPr>
        <w:t>обеспечено подключение к информационно-телекоммуникационной сети «Интернет» и единой сети передачи данных более 1450 социально значимых организаций региона (школ, ФАП, учреждений культуры и т.д.);</w:t>
      </w:r>
    </w:p>
    <w:p w14:paraId="02677F32" w14:textId="74048C9E" w:rsidR="006D2672" w:rsidRPr="00A478C5" w:rsidRDefault="007E6273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на 01.01.2025 </w:t>
      </w:r>
      <w:r w:rsidR="006D2672" w:rsidRPr="00A478C5">
        <w:rPr>
          <w:rFonts w:ascii="Times New Roman" w:hAnsi="Times New Roman" w:cs="Times New Roman"/>
          <w:sz w:val="28"/>
          <w:szCs w:val="28"/>
        </w:rPr>
        <w:t>уровень доступности населению услуг сотовой связи в Кировской области состав</w:t>
      </w:r>
      <w:r w:rsidR="00F042C3" w:rsidRPr="00A478C5">
        <w:rPr>
          <w:rFonts w:ascii="Times New Roman" w:hAnsi="Times New Roman" w:cs="Times New Roman"/>
          <w:sz w:val="28"/>
          <w:szCs w:val="28"/>
        </w:rPr>
        <w:t>ил</w:t>
      </w:r>
      <w:r w:rsidR="006D2672" w:rsidRPr="00A478C5">
        <w:rPr>
          <w:rFonts w:ascii="Times New Roman" w:hAnsi="Times New Roman" w:cs="Times New Roman"/>
          <w:sz w:val="28"/>
          <w:szCs w:val="28"/>
        </w:rPr>
        <w:t xml:space="preserve"> 99 </w:t>
      </w:r>
      <w:r w:rsidR="00F042C3" w:rsidRPr="00A478C5">
        <w:rPr>
          <w:rFonts w:ascii="Times New Roman" w:hAnsi="Times New Roman" w:cs="Times New Roman"/>
          <w:sz w:val="28"/>
          <w:szCs w:val="28"/>
        </w:rPr>
        <w:t>%</w:t>
      </w:r>
      <w:r w:rsidR="006D2672" w:rsidRPr="00A478C5">
        <w:rPr>
          <w:rFonts w:ascii="Times New Roman" w:hAnsi="Times New Roman" w:cs="Times New Roman"/>
          <w:sz w:val="28"/>
          <w:szCs w:val="28"/>
        </w:rPr>
        <w:t>;</w:t>
      </w:r>
    </w:p>
    <w:p w14:paraId="57875756" w14:textId="42211DE8" w:rsidR="006D2672" w:rsidRPr="00A478C5" w:rsidRDefault="007E6273" w:rsidP="006D267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на 01.01.2025 </w:t>
      </w:r>
      <w:r w:rsidR="006D2672" w:rsidRPr="00A478C5">
        <w:rPr>
          <w:rFonts w:ascii="Times New Roman" w:hAnsi="Times New Roman" w:cs="Times New Roman"/>
          <w:sz w:val="28"/>
          <w:szCs w:val="28"/>
        </w:rPr>
        <w:t xml:space="preserve">доступ к сети «Интернет» имеет 98 </w:t>
      </w:r>
      <w:r w:rsidR="00F042C3" w:rsidRPr="00A478C5">
        <w:rPr>
          <w:rFonts w:ascii="Times New Roman" w:hAnsi="Times New Roman" w:cs="Times New Roman"/>
          <w:sz w:val="28"/>
          <w:szCs w:val="28"/>
        </w:rPr>
        <w:t xml:space="preserve">% </w:t>
      </w:r>
      <w:r w:rsidR="006D2672" w:rsidRPr="00A478C5">
        <w:rPr>
          <w:rFonts w:ascii="Times New Roman" w:hAnsi="Times New Roman" w:cs="Times New Roman"/>
          <w:sz w:val="28"/>
          <w:szCs w:val="28"/>
        </w:rPr>
        <w:t>населения Кировской области.</w:t>
      </w:r>
    </w:p>
    <w:p w14:paraId="7E2E6498" w14:textId="77777777" w:rsidR="009600FE" w:rsidRPr="00A478C5" w:rsidRDefault="00900BC3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В условиях развития инфраструктуры связи стремительно растут и темпы цифр</w:t>
      </w:r>
      <w:r w:rsidR="009600FE" w:rsidRPr="00A478C5">
        <w:rPr>
          <w:rFonts w:ascii="Times New Roman" w:hAnsi="Times New Roman" w:cs="Times New Roman"/>
          <w:sz w:val="28"/>
          <w:szCs w:val="28"/>
        </w:rPr>
        <w:t>овизации государственных услуг и сервисов.</w:t>
      </w:r>
    </w:p>
    <w:p w14:paraId="54D610B5" w14:textId="79D3C8F4" w:rsidR="00900BC3" w:rsidRPr="00A478C5" w:rsidRDefault="00900BC3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 </w:t>
      </w:r>
      <w:r w:rsidR="00C66916" w:rsidRPr="00A478C5">
        <w:rPr>
          <w:rFonts w:ascii="Times New Roman" w:hAnsi="Times New Roman" w:cs="Times New Roman"/>
          <w:sz w:val="28"/>
          <w:szCs w:val="28"/>
        </w:rPr>
        <w:t xml:space="preserve">В 2021 – 2024 годах как на федеральном, так и </w:t>
      </w:r>
      <w:r w:rsidR="00F042C3" w:rsidRPr="00A478C5">
        <w:rPr>
          <w:rFonts w:ascii="Times New Roman" w:hAnsi="Times New Roman" w:cs="Times New Roman"/>
          <w:sz w:val="28"/>
          <w:szCs w:val="28"/>
        </w:rPr>
        <w:t>в Кировской области</w:t>
      </w:r>
      <w:r w:rsidR="00C66916" w:rsidRPr="00A478C5">
        <w:rPr>
          <w:rFonts w:ascii="Times New Roman" w:hAnsi="Times New Roman" w:cs="Times New Roman"/>
          <w:sz w:val="28"/>
          <w:szCs w:val="28"/>
        </w:rPr>
        <w:t xml:space="preserve"> проведена значительная работа по переводу самых востребованных услуг в электронный формат</w:t>
      </w:r>
      <w:r w:rsidR="00B753E5" w:rsidRPr="00A478C5">
        <w:rPr>
          <w:rFonts w:ascii="Times New Roman" w:hAnsi="Times New Roman" w:cs="Times New Roman"/>
          <w:sz w:val="28"/>
          <w:szCs w:val="28"/>
        </w:rPr>
        <w:t>.</w:t>
      </w:r>
    </w:p>
    <w:p w14:paraId="334BC267" w14:textId="1B4494BF" w:rsidR="00583A64" w:rsidRPr="00A478C5" w:rsidRDefault="00900BC3" w:rsidP="002D13E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Для жителей Кировской области на Едином портале госуслуг доступно более 550 электронных услуг и сервисов, из них 101 – регионального и муниципального уровня</w:t>
      </w:r>
      <w:r w:rsidRPr="00A478C5">
        <w:rPr>
          <w:rFonts w:ascii="Times New Roman" w:hAnsi="Times New Roman" w:cs="Times New Roman"/>
          <w:sz w:val="28"/>
          <w:szCs w:val="28"/>
        </w:rPr>
        <w:t xml:space="preserve">. </w:t>
      </w:r>
      <w:r w:rsidR="00B753E5" w:rsidRPr="00A478C5">
        <w:rPr>
          <w:rFonts w:ascii="Times New Roman" w:hAnsi="Times New Roman" w:cs="Times New Roman"/>
          <w:sz w:val="28"/>
          <w:szCs w:val="28"/>
        </w:rPr>
        <w:t>На 01.01.2025 год б</w:t>
      </w:r>
      <w:r w:rsidRPr="00A478C5">
        <w:rPr>
          <w:rFonts w:ascii="Times New Roman" w:hAnsi="Times New Roman" w:cs="Times New Roman"/>
          <w:sz w:val="28"/>
          <w:szCs w:val="28"/>
        </w:rPr>
        <w:t xml:space="preserve">олее </w:t>
      </w:r>
      <w:r w:rsidR="00F042C3" w:rsidRPr="00A478C5">
        <w:rPr>
          <w:rFonts w:ascii="Times New Roman" w:hAnsi="Times New Roman" w:cs="Times New Roman"/>
          <w:sz w:val="28"/>
          <w:szCs w:val="28"/>
        </w:rPr>
        <w:t>960 тысяч</w:t>
      </w:r>
      <w:r w:rsidRPr="00A478C5">
        <w:rPr>
          <w:rFonts w:ascii="Times New Roman" w:hAnsi="Times New Roman" w:cs="Times New Roman"/>
          <w:sz w:val="28"/>
          <w:szCs w:val="28"/>
        </w:rPr>
        <w:t xml:space="preserve"> человек (8</w:t>
      </w:r>
      <w:r w:rsidR="00583A64" w:rsidRPr="00A478C5">
        <w:rPr>
          <w:rFonts w:ascii="Times New Roman" w:hAnsi="Times New Roman" w:cs="Times New Roman"/>
          <w:sz w:val="28"/>
          <w:szCs w:val="28"/>
        </w:rPr>
        <w:t>8</w:t>
      </w:r>
      <w:r w:rsidRPr="00A478C5">
        <w:rPr>
          <w:rFonts w:ascii="Times New Roman" w:hAnsi="Times New Roman" w:cs="Times New Roman"/>
          <w:sz w:val="28"/>
          <w:szCs w:val="28"/>
        </w:rPr>
        <w:t>% от</w:t>
      </w:r>
      <w:r w:rsidR="00583A64" w:rsidRPr="00A478C5">
        <w:rPr>
          <w:rFonts w:ascii="Times New Roman" w:hAnsi="Times New Roman" w:cs="Times New Roman"/>
          <w:sz w:val="28"/>
          <w:szCs w:val="28"/>
        </w:rPr>
        <w:t xml:space="preserve"> числа</w:t>
      </w:r>
      <w:r w:rsidRPr="00A478C5">
        <w:rPr>
          <w:rFonts w:ascii="Times New Roman" w:hAnsi="Times New Roman" w:cs="Times New Roman"/>
          <w:sz w:val="28"/>
          <w:szCs w:val="28"/>
        </w:rPr>
        <w:t xml:space="preserve"> жителей области старше 14 лет) имеют подтвержденную учетную запись на Едином портале</w:t>
      </w:r>
      <w:r w:rsidR="00B753E5" w:rsidRPr="00A478C5">
        <w:rPr>
          <w:rFonts w:ascii="Times New Roman" w:hAnsi="Times New Roman" w:cs="Times New Roman"/>
          <w:sz w:val="28"/>
          <w:szCs w:val="28"/>
        </w:rPr>
        <w:t>, количество пользователей в Кировской области за 2020 -2024 годы увеличилось в 1,5 раза.</w:t>
      </w:r>
      <w:r w:rsidRPr="00A478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DAA4D" w14:textId="77777777" w:rsidR="00900BC3" w:rsidRPr="00A478C5" w:rsidRDefault="00900BC3" w:rsidP="002D13E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Доля обращений за получением региональных услуг в электронном виде с использованием Единого портала ежегодно растет и по итогам 2024 года превысила 55%</w:t>
      </w:r>
      <w:r w:rsidRPr="00A478C5">
        <w:rPr>
          <w:rFonts w:ascii="Times New Roman" w:hAnsi="Times New Roman" w:cs="Times New Roman"/>
          <w:sz w:val="28"/>
          <w:szCs w:val="28"/>
        </w:rPr>
        <w:t xml:space="preserve"> (более 150 тысяч запросов).</w:t>
      </w:r>
    </w:p>
    <w:p w14:paraId="162B57B8" w14:textId="77777777" w:rsidR="00F95BB2" w:rsidRPr="00A478C5" w:rsidRDefault="00F95BB2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lastRenderedPageBreak/>
        <w:t>Наиболее популярными услугами, предоставляемыми в электронном виде,</w:t>
      </w:r>
      <w:r w:rsidR="003738D7" w:rsidRPr="00A478C5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A478C5">
        <w:rPr>
          <w:rFonts w:ascii="Times New Roman" w:hAnsi="Times New Roman" w:cs="Times New Roman"/>
          <w:sz w:val="28"/>
          <w:szCs w:val="28"/>
        </w:rPr>
        <w:t>:</w:t>
      </w:r>
    </w:p>
    <w:p w14:paraId="17D0D82E" w14:textId="77777777" w:rsidR="00F95BB2" w:rsidRPr="00A478C5" w:rsidRDefault="00F95BB2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назначение социальных выплат, пособий и льгот;</w:t>
      </w:r>
    </w:p>
    <w:p w14:paraId="4202283D" w14:textId="77777777" w:rsidR="00F95BB2" w:rsidRPr="00A478C5" w:rsidRDefault="00F95BB2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запись к врачу;</w:t>
      </w:r>
    </w:p>
    <w:p w14:paraId="67CE8998" w14:textId="77777777" w:rsidR="003738D7" w:rsidRPr="00A478C5" w:rsidRDefault="003738D7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получение выписки из реестра недвижимости;</w:t>
      </w:r>
    </w:p>
    <w:p w14:paraId="79817976" w14:textId="77777777" w:rsidR="003738D7" w:rsidRPr="00A478C5" w:rsidRDefault="00F95BB2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запись в образовательное учреждение;</w:t>
      </w:r>
      <w:r w:rsidR="003738D7" w:rsidRPr="00A478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1D9D9F" w14:textId="77777777" w:rsidR="00F95BB2" w:rsidRPr="00A478C5" w:rsidRDefault="003738D7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поступление в высшее учебное заведение</w:t>
      </w:r>
    </w:p>
    <w:p w14:paraId="4634E368" w14:textId="77777777" w:rsidR="00F95BB2" w:rsidRPr="00A478C5" w:rsidRDefault="00F95BB2" w:rsidP="002D13E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регистрация брака, развода, рождения ребенка.</w:t>
      </w:r>
    </w:p>
    <w:p w14:paraId="7604F65A" w14:textId="7F978D3D" w:rsidR="00900BC3" w:rsidRPr="00A478C5" w:rsidRDefault="00900BC3" w:rsidP="002D13E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Мероприятия по переводу государственных услуг в режим онлайн остаются в числе приоритетных направлений реализаций нового национального проекта «Экономика данных и цифровая трансформация государства», в рамках которого</w:t>
      </w:r>
      <w:r w:rsidR="00F042C3" w:rsidRPr="00A478C5">
        <w:rPr>
          <w:rFonts w:ascii="Times New Roman" w:hAnsi="Times New Roman" w:cs="Times New Roman"/>
          <w:sz w:val="28"/>
          <w:szCs w:val="28"/>
        </w:rPr>
        <w:t xml:space="preserve"> по Российской Федерации</w:t>
      </w:r>
      <w:r w:rsidRPr="00A478C5">
        <w:rPr>
          <w:rFonts w:ascii="Times New Roman" w:hAnsi="Times New Roman" w:cs="Times New Roman"/>
          <w:sz w:val="28"/>
          <w:szCs w:val="28"/>
        </w:rPr>
        <w:t xml:space="preserve"> планируется у</w:t>
      </w:r>
      <w:r w:rsidRPr="00A478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величение к 2030 года доли предоставления массовых социально значимых услуг в электронной форме до 99%, а также внедрения цифровых платформ поддержки принятия решений при предоставлении услуг. </w:t>
      </w:r>
    </w:p>
    <w:p w14:paraId="376BD847" w14:textId="77777777" w:rsidR="005A442A" w:rsidRPr="00A478C5" w:rsidRDefault="005A442A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Основной тенденцией в развитии предоставления электронных услуг является их предоставление без необходимости личного посещения государственных органов и иных организаций, с применением реестровой модели, онлайн (в автоматическом режиме), с использованием удаленной, в том числе биометрической, идентификации заявителей.</w:t>
      </w:r>
    </w:p>
    <w:p w14:paraId="3F54DFC1" w14:textId="412B75B0" w:rsidR="005A442A" w:rsidRPr="00A478C5" w:rsidRDefault="005A442A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Помимо традиционных каналов получения услуг в органах государственной власти и местного самоуправления</w:t>
      </w:r>
      <w:r w:rsidR="00F042C3" w:rsidRPr="00A478C5">
        <w:rPr>
          <w:rFonts w:ascii="Times New Roman" w:hAnsi="Times New Roman" w:cs="Times New Roman"/>
          <w:bCs/>
          <w:sz w:val="28"/>
          <w:szCs w:val="28"/>
        </w:rPr>
        <w:t xml:space="preserve"> Кировской области</w:t>
      </w:r>
      <w:r w:rsidRPr="00A478C5">
        <w:rPr>
          <w:rFonts w:ascii="Times New Roman" w:hAnsi="Times New Roman" w:cs="Times New Roman"/>
          <w:bCs/>
          <w:sz w:val="28"/>
          <w:szCs w:val="28"/>
        </w:rPr>
        <w:t xml:space="preserve">, развивается сеть многофункциональных центров, оказывающих государственные и муниципальные услуги по принципу </w:t>
      </w:r>
      <w:r w:rsidR="003738D7" w:rsidRPr="00A478C5">
        <w:rPr>
          <w:rFonts w:ascii="Times New Roman" w:hAnsi="Times New Roman" w:cs="Times New Roman"/>
          <w:bCs/>
          <w:sz w:val="28"/>
          <w:szCs w:val="28"/>
        </w:rPr>
        <w:t>«</w:t>
      </w:r>
      <w:r w:rsidRPr="00A478C5">
        <w:rPr>
          <w:rFonts w:ascii="Times New Roman" w:hAnsi="Times New Roman" w:cs="Times New Roman"/>
          <w:bCs/>
          <w:sz w:val="28"/>
          <w:szCs w:val="28"/>
        </w:rPr>
        <w:t>одного окна</w:t>
      </w:r>
      <w:r w:rsidR="003738D7" w:rsidRPr="00A478C5">
        <w:rPr>
          <w:rFonts w:ascii="Times New Roman" w:hAnsi="Times New Roman" w:cs="Times New Roman"/>
          <w:bCs/>
          <w:sz w:val="28"/>
          <w:szCs w:val="28"/>
        </w:rPr>
        <w:t>»</w:t>
      </w:r>
      <w:r w:rsidRPr="00A478C5">
        <w:rPr>
          <w:rFonts w:ascii="Times New Roman" w:hAnsi="Times New Roman" w:cs="Times New Roman"/>
          <w:bCs/>
          <w:sz w:val="28"/>
          <w:szCs w:val="28"/>
        </w:rPr>
        <w:t>.</w:t>
      </w:r>
    </w:p>
    <w:p w14:paraId="3618BF4A" w14:textId="04B0DE02" w:rsidR="00483F01" w:rsidRPr="00F270B1" w:rsidRDefault="009600FE" w:rsidP="008E05E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Style w:val="2"/>
          <w:rFonts w:ascii="Times New Roman" w:hAnsi="Times New Roman" w:cs="Times New Roman"/>
          <w:sz w:val="28"/>
          <w:szCs w:val="28"/>
        </w:rPr>
        <w:t xml:space="preserve">В Кировской области предоставление государственных и муниципальных услуг по принципу «одного окна» реализовано на площадках 49 офисов многофункционального центра во всех муниципальных районах и городских округах и </w:t>
      </w:r>
      <w:r w:rsidR="00BD313B" w:rsidRPr="00A478C5">
        <w:rPr>
          <w:rStyle w:val="2"/>
          <w:rFonts w:ascii="Times New Roman" w:hAnsi="Times New Roman" w:cs="Times New Roman"/>
          <w:sz w:val="28"/>
          <w:szCs w:val="28"/>
        </w:rPr>
        <w:t>91</w:t>
      </w:r>
      <w:r w:rsidRPr="00A478C5">
        <w:rPr>
          <w:rStyle w:val="2"/>
          <w:rFonts w:ascii="Times New Roman" w:hAnsi="Times New Roman" w:cs="Times New Roman"/>
          <w:sz w:val="28"/>
          <w:szCs w:val="28"/>
        </w:rPr>
        <w:t xml:space="preserve"> территориально обособленных структурных подразделениях многофункционального центра в сельских и городских поселениях Кировской области. Общее количество окон приема и выдачи документов составило 42</w:t>
      </w:r>
      <w:r w:rsidR="00BD313B" w:rsidRPr="00A478C5">
        <w:rPr>
          <w:rStyle w:val="2"/>
          <w:rFonts w:ascii="Times New Roman" w:hAnsi="Times New Roman" w:cs="Times New Roman"/>
          <w:sz w:val="28"/>
          <w:szCs w:val="28"/>
        </w:rPr>
        <w:t>3</w:t>
      </w:r>
      <w:r w:rsidRPr="00A478C5">
        <w:rPr>
          <w:rStyle w:val="2"/>
          <w:rFonts w:ascii="Times New Roman" w:hAnsi="Times New Roman" w:cs="Times New Roman"/>
          <w:sz w:val="28"/>
          <w:szCs w:val="28"/>
        </w:rPr>
        <w:t xml:space="preserve"> единиц. </w:t>
      </w:r>
      <w:r w:rsidR="00483F01" w:rsidRPr="00A478C5">
        <w:rPr>
          <w:rFonts w:ascii="Times New Roman" w:hAnsi="Times New Roman" w:cs="Times New Roman"/>
          <w:sz w:val="28"/>
          <w:szCs w:val="28"/>
        </w:rPr>
        <w:t>Уровень удовлетворенности граждан качеством предоставления государственных и муниципальных услуг по принципу «одного окна» за 2024 год со</w:t>
      </w:r>
      <w:r w:rsidR="00BD313B" w:rsidRPr="00A478C5">
        <w:rPr>
          <w:rFonts w:ascii="Times New Roman" w:hAnsi="Times New Roman" w:cs="Times New Roman"/>
          <w:sz w:val="28"/>
          <w:szCs w:val="28"/>
        </w:rPr>
        <w:t>ставил 99,8%</w:t>
      </w:r>
      <w:r w:rsidR="00F042C3" w:rsidRPr="00A478C5">
        <w:rPr>
          <w:rFonts w:ascii="Times New Roman" w:hAnsi="Times New Roman" w:cs="Times New Roman"/>
          <w:sz w:val="28"/>
          <w:szCs w:val="28"/>
        </w:rPr>
        <w:t xml:space="preserve"> (в 2023 году </w:t>
      </w:r>
      <w:r w:rsidR="002F1FE0" w:rsidRPr="00A478C5">
        <w:rPr>
          <w:rFonts w:ascii="Times New Roman" w:hAnsi="Times New Roman" w:cs="Times New Roman"/>
          <w:sz w:val="28"/>
          <w:szCs w:val="28"/>
        </w:rPr>
        <w:t>–</w:t>
      </w:r>
      <w:r w:rsidR="00F042C3" w:rsidRPr="00A478C5">
        <w:rPr>
          <w:rFonts w:ascii="Times New Roman" w:hAnsi="Times New Roman" w:cs="Times New Roman"/>
          <w:sz w:val="28"/>
          <w:szCs w:val="28"/>
        </w:rPr>
        <w:t xml:space="preserve"> </w:t>
      </w:r>
      <w:r w:rsidR="002F1FE0" w:rsidRPr="00A478C5">
        <w:rPr>
          <w:rFonts w:ascii="Times New Roman" w:hAnsi="Times New Roman" w:cs="Times New Roman"/>
          <w:sz w:val="28"/>
          <w:szCs w:val="28"/>
        </w:rPr>
        <w:t>99,95%)</w:t>
      </w:r>
      <w:r w:rsidR="00BD313B" w:rsidRPr="00A478C5">
        <w:rPr>
          <w:rFonts w:ascii="Times New Roman" w:hAnsi="Times New Roman" w:cs="Times New Roman"/>
          <w:sz w:val="28"/>
          <w:szCs w:val="28"/>
        </w:rPr>
        <w:t>. Согласно</w:t>
      </w:r>
      <w:r w:rsidR="00BD313B" w:rsidRPr="00F270B1">
        <w:rPr>
          <w:rFonts w:ascii="Times New Roman" w:hAnsi="Times New Roman" w:cs="Times New Roman"/>
          <w:sz w:val="28"/>
          <w:szCs w:val="28"/>
        </w:rPr>
        <w:t xml:space="preserve"> </w:t>
      </w:r>
      <w:r w:rsidR="002D13EE" w:rsidRPr="00F270B1">
        <w:rPr>
          <w:rFonts w:ascii="Times New Roman" w:hAnsi="Times New Roman" w:cs="Times New Roman"/>
          <w:sz w:val="28"/>
          <w:szCs w:val="28"/>
        </w:rPr>
        <w:t>оценке Министерства экономического развития Российской Федерации,</w:t>
      </w:r>
      <w:r w:rsidR="00483F01" w:rsidRPr="00F270B1">
        <w:rPr>
          <w:rFonts w:ascii="Times New Roman" w:hAnsi="Times New Roman" w:cs="Times New Roman"/>
          <w:sz w:val="28"/>
          <w:szCs w:val="28"/>
        </w:rPr>
        <w:t xml:space="preserve"> Кировская область по итогам 2024 года вошла в группу регионов с высокой эффективностью деятельности МФЦ.</w:t>
      </w:r>
    </w:p>
    <w:p w14:paraId="6E6F3AFE" w14:textId="10C1DAA5" w:rsidR="00483F01" w:rsidRPr="005A315D" w:rsidRDefault="00483F01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 xml:space="preserve">С целью повышения качества взаимодействия граждан и организаций с органами власти в Кировской области внедрена Платформа обратной связи. Созданы личные кабинеты всех органов исполнительной власти Кировской области, всех органов местного самоуправления муниципальных образований Кировской области и 1800 личных кабинетов государственных и </w:t>
      </w:r>
      <w:r w:rsidRPr="00F270B1">
        <w:rPr>
          <w:rFonts w:ascii="Times New Roman" w:hAnsi="Times New Roman" w:cs="Times New Roman"/>
          <w:sz w:val="28"/>
          <w:szCs w:val="28"/>
        </w:rPr>
        <w:lastRenderedPageBreak/>
        <w:t>муниципальных организаций. В 2024 году в Платформу обратной связи от жителей Кировской обла</w:t>
      </w:r>
      <w:r w:rsidR="00BD313B" w:rsidRPr="00F270B1">
        <w:rPr>
          <w:rFonts w:ascii="Times New Roman" w:hAnsi="Times New Roman" w:cs="Times New Roman"/>
          <w:sz w:val="28"/>
          <w:szCs w:val="28"/>
        </w:rPr>
        <w:t xml:space="preserve">сти поступило 23 151 сообщение, </w:t>
      </w:r>
      <w:r w:rsidRPr="00F270B1">
        <w:rPr>
          <w:rFonts w:ascii="Times New Roman" w:hAnsi="Times New Roman" w:cs="Times New Roman"/>
          <w:sz w:val="28"/>
          <w:szCs w:val="28"/>
        </w:rPr>
        <w:t xml:space="preserve">проведено 359 опросов, в которых приняли участие 54349 </w:t>
      </w:r>
      <w:r w:rsidRPr="00A478C5">
        <w:rPr>
          <w:rFonts w:ascii="Times New Roman" w:hAnsi="Times New Roman" w:cs="Times New Roman"/>
          <w:sz w:val="28"/>
          <w:szCs w:val="28"/>
        </w:rPr>
        <w:t>граждан</w:t>
      </w:r>
      <w:r w:rsidR="002F1FE0" w:rsidRPr="00A478C5">
        <w:rPr>
          <w:rFonts w:ascii="Times New Roman" w:hAnsi="Times New Roman" w:cs="Times New Roman"/>
          <w:sz w:val="28"/>
          <w:szCs w:val="28"/>
        </w:rPr>
        <w:t xml:space="preserve"> (в 2023 году- проведено 310 опросов, приняли участие 112 100 граждан)</w:t>
      </w:r>
      <w:r w:rsidRPr="00A478C5">
        <w:rPr>
          <w:rFonts w:ascii="Times New Roman" w:hAnsi="Times New Roman" w:cs="Times New Roman"/>
          <w:sz w:val="28"/>
          <w:szCs w:val="28"/>
        </w:rPr>
        <w:t>. Наибольшей популярностью у жителей Кировской области пользуется опрос за «Дорожный миллиард</w:t>
      </w:r>
      <w:r w:rsidRPr="005A315D">
        <w:rPr>
          <w:rFonts w:ascii="Times New Roman" w:hAnsi="Times New Roman" w:cs="Times New Roman"/>
          <w:sz w:val="28"/>
          <w:szCs w:val="28"/>
        </w:rPr>
        <w:t>», в 109 опросах приняли участие 52 609 жителей области.</w:t>
      </w:r>
    </w:p>
    <w:p w14:paraId="3C371C8F" w14:textId="77777777" w:rsidR="00483F01" w:rsidRPr="005A315D" w:rsidRDefault="00483F01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15D">
        <w:rPr>
          <w:rFonts w:ascii="Times New Roman" w:hAnsi="Times New Roman" w:cs="Times New Roman"/>
          <w:sz w:val="28"/>
          <w:szCs w:val="28"/>
        </w:rPr>
        <w:t>Посредством платформы проведено 456 публичных слушаний, 142 общественных обсуждения и 33 прямых линий с совокупным количеством просмотров более 207 тысяч.</w:t>
      </w:r>
    </w:p>
    <w:p w14:paraId="294F5E36" w14:textId="77777777" w:rsidR="005A442A" w:rsidRPr="005A315D" w:rsidRDefault="00583A64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315D">
        <w:rPr>
          <w:rFonts w:ascii="Times New Roman" w:hAnsi="Times New Roman" w:cs="Times New Roman"/>
          <w:bCs/>
          <w:sz w:val="28"/>
          <w:szCs w:val="28"/>
        </w:rPr>
        <w:t xml:space="preserve">Расширение сферы информационного взаимодействия </w:t>
      </w:r>
      <w:r w:rsidR="005A442A" w:rsidRPr="005A315D">
        <w:rPr>
          <w:rFonts w:ascii="Times New Roman" w:hAnsi="Times New Roman" w:cs="Times New Roman"/>
          <w:bCs/>
          <w:sz w:val="28"/>
          <w:szCs w:val="28"/>
        </w:rPr>
        <w:t xml:space="preserve">и совершенствование информационной инфраструктуры требуют повышенного внимания к противодействию внешним и внутренним угрозам информационной безопасности. Все большее значение приобретают </w:t>
      </w:r>
      <w:r w:rsidR="00D00A9F" w:rsidRPr="005A315D">
        <w:rPr>
          <w:rFonts w:ascii="Times New Roman" w:hAnsi="Times New Roman" w:cs="Times New Roman"/>
          <w:bCs/>
          <w:sz w:val="28"/>
          <w:szCs w:val="28"/>
        </w:rPr>
        <w:t>задачи</w:t>
      </w:r>
      <w:r w:rsidR="005A442A" w:rsidRPr="005A315D">
        <w:rPr>
          <w:rFonts w:ascii="Times New Roman" w:hAnsi="Times New Roman" w:cs="Times New Roman"/>
          <w:bCs/>
          <w:sz w:val="28"/>
          <w:szCs w:val="28"/>
        </w:rPr>
        <w:t>, связанные с обеспечением безопасности информации при ее обработке на защищаемых объектах информатизации</w:t>
      </w:r>
      <w:r w:rsidR="00D00A9F" w:rsidRPr="005A315D">
        <w:rPr>
          <w:rFonts w:ascii="Times New Roman" w:hAnsi="Times New Roman" w:cs="Times New Roman"/>
          <w:bCs/>
          <w:sz w:val="28"/>
          <w:szCs w:val="28"/>
        </w:rPr>
        <w:t xml:space="preserve"> в сфере государственного управления</w:t>
      </w:r>
      <w:r w:rsidR="005A442A" w:rsidRPr="005A315D">
        <w:rPr>
          <w:rFonts w:ascii="Times New Roman" w:hAnsi="Times New Roman" w:cs="Times New Roman"/>
          <w:bCs/>
          <w:sz w:val="28"/>
          <w:szCs w:val="28"/>
        </w:rPr>
        <w:t>, в информационных системах, подключенных к международным информационным сетям.</w:t>
      </w:r>
    </w:p>
    <w:p w14:paraId="64DE034C" w14:textId="77777777" w:rsidR="005A442A" w:rsidRPr="00F270B1" w:rsidRDefault="005A442A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315D">
        <w:rPr>
          <w:rFonts w:ascii="Times New Roman" w:hAnsi="Times New Roman" w:cs="Times New Roman"/>
          <w:bCs/>
          <w:sz w:val="28"/>
          <w:szCs w:val="28"/>
        </w:rPr>
        <w:t xml:space="preserve">Определяющим фактором в деятельности Правительства </w:t>
      </w:r>
      <w:r w:rsidR="00583A64" w:rsidRPr="005A315D">
        <w:rPr>
          <w:rFonts w:ascii="Times New Roman" w:hAnsi="Times New Roman" w:cs="Times New Roman"/>
          <w:bCs/>
          <w:sz w:val="28"/>
          <w:szCs w:val="28"/>
        </w:rPr>
        <w:t xml:space="preserve">Кировской области </w:t>
      </w:r>
      <w:r w:rsidRPr="005A315D">
        <w:rPr>
          <w:rFonts w:ascii="Times New Roman" w:hAnsi="Times New Roman" w:cs="Times New Roman"/>
          <w:bCs/>
          <w:sz w:val="28"/>
          <w:szCs w:val="28"/>
        </w:rPr>
        <w:t xml:space="preserve">и органов </w:t>
      </w:r>
      <w:r w:rsidR="00583A64" w:rsidRPr="005A315D">
        <w:rPr>
          <w:rFonts w:ascii="Times New Roman" w:hAnsi="Times New Roman" w:cs="Times New Roman"/>
          <w:bCs/>
          <w:sz w:val="28"/>
          <w:szCs w:val="28"/>
        </w:rPr>
        <w:t xml:space="preserve">исполнительной </w:t>
      </w:r>
      <w:r w:rsidRPr="005A315D">
        <w:rPr>
          <w:rFonts w:ascii="Times New Roman" w:hAnsi="Times New Roman" w:cs="Times New Roman"/>
          <w:bCs/>
          <w:sz w:val="28"/>
          <w:szCs w:val="28"/>
        </w:rPr>
        <w:t>власти области в информационной сфере является обеспечение должного</w:t>
      </w:r>
      <w:r w:rsidRPr="00F270B1">
        <w:rPr>
          <w:rFonts w:ascii="Times New Roman" w:hAnsi="Times New Roman" w:cs="Times New Roman"/>
          <w:bCs/>
          <w:sz w:val="28"/>
          <w:szCs w:val="28"/>
        </w:rPr>
        <w:t xml:space="preserve"> уровня безопасности информации, целостности и конфиденциальности обрабатываемых государственных ресурсов, защиты информационных и телекоммуникационных систем.</w:t>
      </w:r>
    </w:p>
    <w:p w14:paraId="343177F7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Кроме того, до окончания 2030 года необходимо завершить переход на использование отечественного программного обеспечения и отечественного телекоммуникационного оборудования.</w:t>
      </w:r>
    </w:p>
    <w:p w14:paraId="68D41426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К факторам, влияющим на темпы внедрения цифровых технологий, относятся:</w:t>
      </w:r>
    </w:p>
    <w:p w14:paraId="2B15D258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недостаточный уровень межведомственного взаимодействия и обмена данными между государственными, муниципальными и общественными организациями, а также хозяйствующими субъектами;</w:t>
      </w:r>
    </w:p>
    <w:p w14:paraId="7F3339F4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недостаточный уровень кадрового обеспечения для решения задач цифровой трансформации;</w:t>
      </w:r>
    </w:p>
    <w:p w14:paraId="6B434A7C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наличие избыточного числа слабо интегрированных между собой государственных информационных систем, реализованных преимущественно для решени</w:t>
      </w:r>
      <w:r w:rsidR="00BD313B" w:rsidRPr="00F270B1">
        <w:rPr>
          <w:rFonts w:ascii="Times New Roman" w:hAnsi="Times New Roman" w:cs="Times New Roman"/>
          <w:sz w:val="28"/>
          <w:szCs w:val="28"/>
        </w:rPr>
        <w:t>я отдельных ведомственных задач.</w:t>
      </w:r>
    </w:p>
    <w:p w14:paraId="0F8D7933" w14:textId="77777777" w:rsidR="00BD313B" w:rsidRPr="00F270B1" w:rsidRDefault="00BD313B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6F60A2" w14:textId="77777777" w:rsidR="00D477FE" w:rsidRPr="00F270B1" w:rsidRDefault="00D477FE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F270B1">
        <w:rPr>
          <w:rFonts w:ascii="Times New Roman" w:hAnsi="Times New Roman" w:cs="Times New Roman"/>
          <w:b/>
          <w:bCs/>
          <w:sz w:val="28"/>
          <w:szCs w:val="28"/>
        </w:rPr>
        <w:t>2. Описание приоритетов и целей государственной политики в сфере реализации Государственной программы</w:t>
      </w:r>
    </w:p>
    <w:p w14:paraId="68DB0F26" w14:textId="77777777" w:rsidR="008E05EB" w:rsidRPr="00F270B1" w:rsidRDefault="008E05EB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6B89B" w14:textId="5E019C65" w:rsidR="00B753E5" w:rsidRPr="00A478C5" w:rsidRDefault="00B753E5" w:rsidP="007E6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реализации Государственной программы формированы на основе положений:</w:t>
      </w:r>
    </w:p>
    <w:p w14:paraId="2EEE47C9" w14:textId="7948B1A7" w:rsidR="00B753E5" w:rsidRPr="007343E5" w:rsidRDefault="00B753E5" w:rsidP="007E6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3E5">
        <w:rPr>
          <w:rFonts w:ascii="Times New Roman" w:hAnsi="Times New Roman" w:cs="Times New Roman"/>
          <w:sz w:val="28"/>
          <w:szCs w:val="28"/>
        </w:rPr>
        <w:lastRenderedPageBreak/>
        <w:t xml:space="preserve">Указа </w:t>
      </w:r>
      <w:r w:rsidR="008E05EB" w:rsidRPr="00B753E5">
        <w:rPr>
          <w:rFonts w:ascii="Times New Roman" w:hAnsi="Times New Roman" w:cs="Times New Roman"/>
          <w:sz w:val="28"/>
          <w:szCs w:val="28"/>
        </w:rPr>
        <w:t>Президента</w:t>
      </w:r>
      <w:r w:rsidR="008E05EB"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от 07.05.2024 № 309 </w:t>
      </w:r>
      <w:r w:rsidR="009D0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</w:t>
      </w:r>
      <w:proofErr w:type="gramStart"/>
      <w:r w:rsidR="009D0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="008E05EB"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>О национальных целях развития Российской Федерации на период до 2030 года и на перспективу до 2036 года»</w:t>
      </w:r>
      <w:r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020B931" w14:textId="3F9D84F1" w:rsidR="007343E5" w:rsidRPr="007343E5" w:rsidRDefault="007343E5" w:rsidP="007343E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43E5">
        <w:rPr>
          <w:rFonts w:ascii="Times New Roman" w:hAnsi="Times New Roman" w:cs="Times New Roman"/>
          <w:color w:val="000000" w:themeColor="text1"/>
          <w:sz w:val="28"/>
          <w:szCs w:val="28"/>
        </w:rPr>
        <w:t>Указа Президента Российской Федерации от 28</w:t>
      </w:r>
      <w:r w:rsidR="009D0268">
        <w:rPr>
          <w:rFonts w:ascii="Times New Roman" w:hAnsi="Times New Roman" w:cs="Times New Roman"/>
          <w:color w:val="000000" w:themeColor="text1"/>
          <w:sz w:val="28"/>
          <w:szCs w:val="28"/>
        </w:rPr>
        <w:t>.11.</w:t>
      </w:r>
      <w:r w:rsidRPr="00734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2024 № 1014 </w:t>
      </w:r>
      <w:r w:rsidR="009D0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</w:t>
      </w:r>
      <w:proofErr w:type="gramStart"/>
      <w:r w:rsidR="009D0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Pr="007343E5">
        <w:rPr>
          <w:rFonts w:ascii="Times New Roman" w:hAnsi="Times New Roman" w:cs="Times New Roman"/>
          <w:color w:val="000000" w:themeColor="text1"/>
          <w:sz w:val="28"/>
          <w:szCs w:val="28"/>
        </w:rPr>
        <w:t>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36E11F03" w14:textId="30D4879F" w:rsidR="00D477FE" w:rsidRPr="00F270B1" w:rsidRDefault="007E6273" w:rsidP="007E627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53E5">
        <w:rPr>
          <w:rFonts w:ascii="PT Sans" w:eastAsia="Times New Roman" w:hAnsi="PT Sans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  <w:r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B753E5"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B753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РФ от 15.04.2014 № 313 «Об утверждении государственной программы Российской Федерации «Информационное общество».</w:t>
      </w:r>
    </w:p>
    <w:p w14:paraId="756F99BE" w14:textId="31246CCF" w:rsidR="008E05EB" w:rsidRPr="00686646" w:rsidRDefault="008E05EB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294565" w:rsidRPr="00F270B1">
        <w:rPr>
          <w:rFonts w:ascii="Times New Roman" w:hAnsi="Times New Roman" w:cs="Times New Roman"/>
          <w:sz w:val="28"/>
          <w:szCs w:val="28"/>
        </w:rPr>
        <w:t>Стратеги</w:t>
      </w:r>
      <w:r w:rsidRPr="00F270B1">
        <w:rPr>
          <w:rFonts w:ascii="Times New Roman" w:hAnsi="Times New Roman" w:cs="Times New Roman"/>
          <w:sz w:val="28"/>
          <w:szCs w:val="28"/>
        </w:rPr>
        <w:t>и</w:t>
      </w:r>
      <w:r w:rsidR="00294565" w:rsidRPr="00F270B1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Кировской области на период до 2036 года, утвержденной р</w:t>
      </w:r>
      <w:r w:rsidRPr="00F270B1">
        <w:rPr>
          <w:rFonts w:ascii="Times New Roman" w:hAnsi="Times New Roman" w:cs="Times New Roman"/>
          <w:sz w:val="28"/>
          <w:szCs w:val="28"/>
        </w:rPr>
        <w:t xml:space="preserve">аспоряжением </w:t>
      </w:r>
      <w:r w:rsidR="00294565" w:rsidRPr="00F270B1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от 25.11.2024 </w:t>
      </w:r>
      <w:r w:rsidRPr="00F270B1">
        <w:rPr>
          <w:rFonts w:ascii="Times New Roman" w:hAnsi="Times New Roman" w:cs="Times New Roman"/>
          <w:sz w:val="28"/>
          <w:szCs w:val="28"/>
        </w:rPr>
        <w:t>№</w:t>
      </w:r>
      <w:r w:rsidR="00294565" w:rsidRPr="00F270B1">
        <w:rPr>
          <w:rFonts w:ascii="Times New Roman" w:hAnsi="Times New Roman" w:cs="Times New Roman"/>
          <w:sz w:val="28"/>
          <w:szCs w:val="28"/>
        </w:rPr>
        <w:t xml:space="preserve"> 301</w:t>
      </w:r>
      <w:r w:rsidRPr="00F270B1">
        <w:rPr>
          <w:rFonts w:ascii="Times New Roman" w:hAnsi="Times New Roman" w:cs="Times New Roman"/>
          <w:sz w:val="28"/>
          <w:szCs w:val="28"/>
        </w:rPr>
        <w:t xml:space="preserve"> «</w:t>
      </w:r>
      <w:r w:rsidR="00294565" w:rsidRPr="00F270B1">
        <w:rPr>
          <w:rFonts w:ascii="Times New Roman" w:hAnsi="Times New Roman" w:cs="Times New Roman"/>
          <w:sz w:val="28"/>
          <w:szCs w:val="28"/>
        </w:rPr>
        <w:t>Об утверждении Стратегии социально-экономического развития Кировской</w:t>
      </w:r>
      <w:r w:rsidRPr="00F270B1">
        <w:rPr>
          <w:rFonts w:ascii="Times New Roman" w:hAnsi="Times New Roman" w:cs="Times New Roman"/>
          <w:sz w:val="28"/>
          <w:szCs w:val="28"/>
        </w:rPr>
        <w:t xml:space="preserve"> области на период до 2036 года», </w:t>
      </w:r>
      <w:r w:rsidR="00B753E5">
        <w:rPr>
          <w:rFonts w:ascii="Times New Roman" w:hAnsi="Times New Roman" w:cs="Times New Roman"/>
          <w:sz w:val="28"/>
          <w:szCs w:val="28"/>
        </w:rPr>
        <w:t>приоритетными</w:t>
      </w:r>
      <w:r w:rsidR="00241BC1" w:rsidRPr="00686646">
        <w:rPr>
          <w:rFonts w:ascii="Times New Roman" w:hAnsi="Times New Roman" w:cs="Times New Roman"/>
          <w:sz w:val="28"/>
          <w:szCs w:val="28"/>
        </w:rPr>
        <w:t xml:space="preserve"> направлениями</w:t>
      </w:r>
      <w:r w:rsidRPr="00686646">
        <w:rPr>
          <w:rFonts w:ascii="Times New Roman" w:hAnsi="Times New Roman" w:cs="Times New Roman"/>
          <w:sz w:val="28"/>
          <w:szCs w:val="28"/>
        </w:rPr>
        <w:t xml:space="preserve"> в сфере реализации Государственной программы   являются:</w:t>
      </w:r>
    </w:p>
    <w:p w14:paraId="5569FE31" w14:textId="77777777" w:rsidR="008E05EB" w:rsidRPr="00686646" w:rsidRDefault="008E05EB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646">
        <w:rPr>
          <w:rFonts w:ascii="Times New Roman" w:hAnsi="Times New Roman" w:cs="Times New Roman"/>
          <w:sz w:val="28"/>
          <w:szCs w:val="28"/>
        </w:rPr>
        <w:t>обеспечение всех населенных пунктов Кировской области доступом к информационно-телекоммуникационной сети «Интернет»;</w:t>
      </w:r>
    </w:p>
    <w:p w14:paraId="5E49747E" w14:textId="77777777" w:rsidR="008E05EB" w:rsidRPr="00686646" w:rsidRDefault="008E05EB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646">
        <w:rPr>
          <w:rFonts w:ascii="Times New Roman" w:hAnsi="Times New Roman" w:cs="Times New Roman"/>
          <w:sz w:val="28"/>
          <w:szCs w:val="28"/>
        </w:rPr>
        <w:t>повышение доступности и качества предоставления государственных и муниципальных услуг;</w:t>
      </w:r>
    </w:p>
    <w:p w14:paraId="4306E5AF" w14:textId="5D6F1112" w:rsidR="00294565" w:rsidRPr="00686646" w:rsidRDefault="00294565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646"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8E05EB" w:rsidRPr="00686646">
        <w:rPr>
          <w:rFonts w:ascii="Times New Roman" w:hAnsi="Times New Roman" w:cs="Times New Roman"/>
          <w:sz w:val="28"/>
          <w:szCs w:val="28"/>
        </w:rPr>
        <w:t>«</w:t>
      </w:r>
      <w:r w:rsidRPr="00686646">
        <w:rPr>
          <w:rFonts w:ascii="Times New Roman" w:hAnsi="Times New Roman" w:cs="Times New Roman"/>
          <w:sz w:val="28"/>
          <w:szCs w:val="28"/>
        </w:rPr>
        <w:t>цифровой зрелости</w:t>
      </w:r>
      <w:r w:rsidR="008E05EB" w:rsidRPr="00686646">
        <w:rPr>
          <w:rFonts w:ascii="Times New Roman" w:hAnsi="Times New Roman" w:cs="Times New Roman"/>
          <w:sz w:val="28"/>
          <w:szCs w:val="28"/>
        </w:rPr>
        <w:t>»</w:t>
      </w:r>
      <w:r w:rsidRPr="00686646">
        <w:rPr>
          <w:rFonts w:ascii="Times New Roman" w:hAnsi="Times New Roman" w:cs="Times New Roman"/>
          <w:sz w:val="28"/>
          <w:szCs w:val="28"/>
        </w:rPr>
        <w:t xml:space="preserve"> государственного и муниципального управления, ключевых отрасле</w:t>
      </w:r>
      <w:r w:rsidR="008E05EB" w:rsidRPr="00686646">
        <w:rPr>
          <w:rFonts w:ascii="Times New Roman" w:hAnsi="Times New Roman" w:cs="Times New Roman"/>
          <w:sz w:val="28"/>
          <w:szCs w:val="28"/>
        </w:rPr>
        <w:t>й экономики и социальной сферы.</w:t>
      </w:r>
    </w:p>
    <w:p w14:paraId="7AA6313A" w14:textId="606B5EDA" w:rsidR="00294565" w:rsidRDefault="00241BC1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6646">
        <w:rPr>
          <w:rFonts w:ascii="Times New Roman" w:hAnsi="Times New Roman" w:cs="Times New Roman"/>
          <w:sz w:val="28"/>
          <w:szCs w:val="28"/>
        </w:rPr>
        <w:t>Целями Государственной программы являются</w:t>
      </w:r>
      <w:r w:rsidR="00294565" w:rsidRPr="00686646">
        <w:rPr>
          <w:rFonts w:ascii="Times New Roman" w:hAnsi="Times New Roman" w:cs="Times New Roman"/>
          <w:sz w:val="28"/>
          <w:szCs w:val="28"/>
        </w:rPr>
        <w:t>:</w:t>
      </w:r>
    </w:p>
    <w:p w14:paraId="12B666C9" w14:textId="221FBB8E" w:rsidR="00B753E5" w:rsidRPr="00B753E5" w:rsidRDefault="00B753E5" w:rsidP="00B753E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E5">
        <w:rPr>
          <w:rFonts w:ascii="Times New Roman" w:hAnsi="Times New Roman" w:cs="Times New Roman"/>
          <w:sz w:val="28"/>
          <w:szCs w:val="28"/>
        </w:rPr>
        <w:t>рост доли домохозяйств, которым обеспечена возможность широкополосного доступа к информационно-телекоммуникационной сети «Интернет», не менее 97 процентов в 2030 году;</w:t>
      </w:r>
    </w:p>
    <w:p w14:paraId="398EA23E" w14:textId="2E2E63A9" w:rsidR="00294565" w:rsidRPr="00B753E5" w:rsidRDefault="00172BF2" w:rsidP="008E05E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3E5">
        <w:rPr>
          <w:rFonts w:ascii="Times New Roman" w:hAnsi="Times New Roman" w:cs="Times New Roman"/>
          <w:sz w:val="28"/>
          <w:szCs w:val="28"/>
        </w:rPr>
        <w:t>достижение «цифровой зрелости» государственного и муниципального управления, ключевых отраслей экономики и социальной сферы, в том числе здравоохранения и образования до 100 процентов в 2030 году</w:t>
      </w:r>
      <w:r w:rsidR="00294565" w:rsidRPr="00B753E5">
        <w:rPr>
          <w:rFonts w:ascii="Times New Roman" w:hAnsi="Times New Roman" w:cs="Times New Roman"/>
          <w:sz w:val="28"/>
          <w:szCs w:val="28"/>
        </w:rPr>
        <w:t>;</w:t>
      </w:r>
    </w:p>
    <w:p w14:paraId="2FF2ED81" w14:textId="0110E7D5" w:rsidR="00294565" w:rsidRPr="00F270B1" w:rsidRDefault="00B753E5" w:rsidP="008E05E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53E5">
        <w:rPr>
          <w:rFonts w:ascii="Times New Roman" w:hAnsi="Times New Roman" w:cs="Times New Roman"/>
          <w:sz w:val="28"/>
          <w:szCs w:val="28"/>
        </w:rPr>
        <w:t xml:space="preserve">   </w:t>
      </w:r>
      <w:r w:rsidR="00294565" w:rsidRPr="00B753E5">
        <w:rPr>
          <w:rFonts w:ascii="Times New Roman" w:hAnsi="Times New Roman" w:cs="Times New Roman"/>
          <w:sz w:val="28"/>
          <w:szCs w:val="28"/>
        </w:rPr>
        <w:t>повышение удовлетворенности граждан качеством предоставления государственных и муниципальных услуг до 98 процентов в 2030 году.</w:t>
      </w:r>
    </w:p>
    <w:p w14:paraId="158E448F" w14:textId="77777777" w:rsidR="00294565" w:rsidRPr="00F270B1" w:rsidRDefault="00294565" w:rsidP="008E05E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E8DB7F" w14:textId="71BE4DF1" w:rsidR="00D477FE" w:rsidRPr="00F270B1" w:rsidRDefault="00D477FE" w:rsidP="008E05EB">
      <w:pPr>
        <w:autoSpaceDE w:val="0"/>
        <w:autoSpaceDN w:val="0"/>
        <w:adjustRightInd w:val="0"/>
        <w:spacing w:after="0" w:line="360" w:lineRule="exact"/>
        <w:ind w:firstLine="54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686646">
        <w:rPr>
          <w:rFonts w:ascii="Times New Roman" w:hAnsi="Times New Roman" w:cs="Times New Roman"/>
          <w:b/>
          <w:bCs/>
          <w:sz w:val="28"/>
          <w:szCs w:val="28"/>
        </w:rPr>
        <w:t xml:space="preserve">3. Задачи </w:t>
      </w:r>
      <w:r w:rsidR="00786C90" w:rsidRPr="00686646">
        <w:rPr>
          <w:rFonts w:ascii="Times New Roman" w:hAnsi="Times New Roman" w:cs="Times New Roman"/>
          <w:b/>
          <w:bCs/>
          <w:sz w:val="28"/>
          <w:szCs w:val="28"/>
        </w:rPr>
        <w:t>государственной политики</w:t>
      </w:r>
      <w:r w:rsidRPr="00686646">
        <w:rPr>
          <w:rFonts w:ascii="Times New Roman" w:hAnsi="Times New Roman" w:cs="Times New Roman"/>
          <w:b/>
          <w:bCs/>
          <w:sz w:val="28"/>
          <w:szCs w:val="28"/>
        </w:rPr>
        <w:t xml:space="preserve"> в сфере реализации Государственной программы</w:t>
      </w:r>
    </w:p>
    <w:p w14:paraId="39395DCB" w14:textId="77777777" w:rsidR="00D477FE" w:rsidRPr="00F270B1" w:rsidRDefault="00D477FE" w:rsidP="008E05EB">
      <w:pPr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68D01999" w14:textId="77777777" w:rsidR="00D477FE" w:rsidRPr="00F270B1" w:rsidRDefault="00D477FE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70B1">
        <w:rPr>
          <w:rFonts w:ascii="Times New Roman" w:hAnsi="Times New Roman" w:cs="Times New Roman"/>
          <w:sz w:val="28"/>
          <w:szCs w:val="28"/>
        </w:rPr>
        <w:t>Для достижения целей Государственной программы должны быть решены следующие задачи:</w:t>
      </w:r>
    </w:p>
    <w:p w14:paraId="6016C256" w14:textId="3EDBB6E6" w:rsidR="00D477FE" w:rsidRPr="00A478C5" w:rsidRDefault="00D477FE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 xml:space="preserve">обеспечение органов исполнительной власти Кировской области услугами цифровой телефонии, доступом к сети </w:t>
      </w:r>
      <w:r w:rsidR="00A731C1" w:rsidRPr="00A478C5">
        <w:rPr>
          <w:rFonts w:ascii="Times New Roman" w:hAnsi="Times New Roman" w:cs="Times New Roman"/>
          <w:sz w:val="28"/>
          <w:szCs w:val="28"/>
        </w:rPr>
        <w:t>«</w:t>
      </w:r>
      <w:r w:rsidRPr="00A478C5">
        <w:rPr>
          <w:rFonts w:ascii="Times New Roman" w:hAnsi="Times New Roman" w:cs="Times New Roman"/>
          <w:sz w:val="28"/>
          <w:szCs w:val="28"/>
        </w:rPr>
        <w:t>Интернет</w:t>
      </w:r>
      <w:r w:rsidR="00A731C1" w:rsidRPr="00A478C5">
        <w:rPr>
          <w:rFonts w:ascii="Times New Roman" w:hAnsi="Times New Roman" w:cs="Times New Roman"/>
          <w:sz w:val="28"/>
          <w:szCs w:val="28"/>
        </w:rPr>
        <w:t>»</w:t>
      </w:r>
      <w:r w:rsidRPr="00A478C5">
        <w:rPr>
          <w:rFonts w:ascii="Times New Roman" w:hAnsi="Times New Roman" w:cs="Times New Roman"/>
          <w:sz w:val="28"/>
          <w:szCs w:val="28"/>
        </w:rPr>
        <w:t>,</w:t>
      </w:r>
      <w:r w:rsidR="00B753E5" w:rsidRPr="00A478C5">
        <w:rPr>
          <w:rFonts w:ascii="Times New Roman" w:hAnsi="Times New Roman" w:cs="Times New Roman"/>
          <w:sz w:val="28"/>
          <w:szCs w:val="28"/>
        </w:rPr>
        <w:t xml:space="preserve"> к</w:t>
      </w:r>
      <w:r w:rsidRPr="00A478C5">
        <w:rPr>
          <w:rFonts w:ascii="Times New Roman" w:hAnsi="Times New Roman" w:cs="Times New Roman"/>
          <w:sz w:val="28"/>
          <w:szCs w:val="28"/>
        </w:rPr>
        <w:t xml:space="preserve"> региональным и ведомственным информационным системам;</w:t>
      </w:r>
    </w:p>
    <w:p w14:paraId="642A3C66" w14:textId="6FA7B722" w:rsidR="00F270B1" w:rsidRPr="00A478C5" w:rsidRDefault="00F94EA8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lastRenderedPageBreak/>
        <w:t>внедрение российского программного обеспечения в сфере государственного и муниципального управления</w:t>
      </w:r>
      <w:r w:rsidR="00F270B1" w:rsidRPr="00A478C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3A77F2" w14:textId="4CA19E4A" w:rsidR="00F94EA8" w:rsidRPr="00A478C5" w:rsidRDefault="00F94EA8" w:rsidP="00F94EA8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78C5">
        <w:rPr>
          <w:rFonts w:ascii="Times New Roman" w:hAnsi="Times New Roman" w:cs="Times New Roman"/>
          <w:bCs/>
          <w:sz w:val="28"/>
          <w:szCs w:val="28"/>
        </w:rPr>
        <w:t>развитие информационных технологий;</w:t>
      </w:r>
    </w:p>
    <w:p w14:paraId="435C091E" w14:textId="77777777" w:rsidR="00D477FE" w:rsidRPr="00A478C5" w:rsidRDefault="00D477FE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внедрение цифровых технологий и платформенных решений в сферах государственного управления и оказания государственных услуг;</w:t>
      </w:r>
    </w:p>
    <w:p w14:paraId="513F22AB" w14:textId="30DEDB2B" w:rsidR="00D477FE" w:rsidRPr="00A478C5" w:rsidRDefault="00D477FE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обеспечение информационной безопасности в Кировской области при передаче, обработке и хранении данных</w:t>
      </w:r>
      <w:r w:rsidR="00A478C5" w:rsidRPr="00A478C5">
        <w:rPr>
          <w:rFonts w:ascii="Times New Roman" w:hAnsi="Times New Roman" w:cs="Times New Roman"/>
          <w:sz w:val="28"/>
          <w:szCs w:val="28"/>
        </w:rPr>
        <w:t>.</w:t>
      </w:r>
    </w:p>
    <w:p w14:paraId="740C67AE" w14:textId="0CF5F36E" w:rsidR="00D477FE" w:rsidRDefault="00D477FE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78C5">
        <w:rPr>
          <w:rFonts w:ascii="Times New Roman" w:hAnsi="Times New Roman" w:cs="Times New Roman"/>
          <w:sz w:val="28"/>
          <w:szCs w:val="28"/>
        </w:rPr>
        <w:t>В результате реализации Государственной программы</w:t>
      </w:r>
      <w:r w:rsidR="00172BF2" w:rsidRPr="00A478C5">
        <w:rPr>
          <w:rFonts w:ascii="Times New Roman" w:hAnsi="Times New Roman" w:cs="Times New Roman"/>
          <w:sz w:val="28"/>
          <w:szCs w:val="28"/>
        </w:rPr>
        <w:t xml:space="preserve"> будет организовано</w:t>
      </w:r>
      <w:r w:rsidRPr="00A478C5">
        <w:rPr>
          <w:rFonts w:ascii="Times New Roman" w:hAnsi="Times New Roman" w:cs="Times New Roman"/>
          <w:sz w:val="28"/>
          <w:szCs w:val="28"/>
        </w:rPr>
        <w:t xml:space="preserve"> взаимодействие органов исполнительной власти Кировской области, граждан и бизнеса</w:t>
      </w:r>
      <w:r w:rsidR="00172BF2" w:rsidRPr="00A478C5">
        <w:rPr>
          <w:rFonts w:ascii="Times New Roman" w:hAnsi="Times New Roman" w:cs="Times New Roman"/>
          <w:sz w:val="28"/>
          <w:szCs w:val="28"/>
        </w:rPr>
        <w:t xml:space="preserve"> </w:t>
      </w:r>
      <w:r w:rsidRPr="00A478C5">
        <w:rPr>
          <w:rFonts w:ascii="Times New Roman" w:hAnsi="Times New Roman" w:cs="Times New Roman"/>
          <w:sz w:val="28"/>
          <w:szCs w:val="28"/>
        </w:rPr>
        <w:t>преимущественно на основе применения информационно-телекоммуникационных систем, жители Кировской области и организации смогут осуществлять большинство значимых юридических действий в электронном виде</w:t>
      </w:r>
      <w:r w:rsidR="00D00A9F" w:rsidRPr="00A478C5">
        <w:rPr>
          <w:rFonts w:ascii="Times New Roman" w:hAnsi="Times New Roman" w:cs="Times New Roman"/>
          <w:sz w:val="28"/>
          <w:szCs w:val="28"/>
        </w:rPr>
        <w:t xml:space="preserve"> благодаря </w:t>
      </w:r>
      <w:r w:rsidR="00A73827" w:rsidRPr="00A478C5">
        <w:rPr>
          <w:rFonts w:ascii="Times New Roman" w:hAnsi="Times New Roman" w:cs="Times New Roman"/>
          <w:sz w:val="28"/>
          <w:szCs w:val="28"/>
        </w:rPr>
        <w:t xml:space="preserve">доступности </w:t>
      </w:r>
      <w:r w:rsidR="00D00A9F" w:rsidRPr="00A478C5">
        <w:rPr>
          <w:rFonts w:ascii="Times New Roman" w:hAnsi="Times New Roman" w:cs="Times New Roman"/>
          <w:bCs/>
          <w:sz w:val="28"/>
          <w:szCs w:val="28"/>
        </w:rPr>
        <w:t>качественного высокоскоростного широкополосного доступа к сети «Интернет»</w:t>
      </w:r>
      <w:r w:rsidRPr="00A478C5">
        <w:rPr>
          <w:rFonts w:ascii="Times New Roman" w:hAnsi="Times New Roman" w:cs="Times New Roman"/>
          <w:sz w:val="28"/>
          <w:szCs w:val="28"/>
        </w:rPr>
        <w:t>.</w:t>
      </w:r>
    </w:p>
    <w:p w14:paraId="1AF280F7" w14:textId="77777777" w:rsidR="00A731C1" w:rsidRDefault="00A731C1" w:rsidP="002D13EE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44A35DB" w14:textId="77777777" w:rsidR="00A731C1" w:rsidRPr="00F270B1" w:rsidRDefault="00A731C1" w:rsidP="00A731C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0E010042" w14:textId="77777777" w:rsidR="00164514" w:rsidRPr="00F270B1" w:rsidRDefault="00164514" w:rsidP="002D13EE">
      <w:pPr>
        <w:spacing w:after="0" w:line="276" w:lineRule="auto"/>
        <w:rPr>
          <w:rFonts w:ascii="Times New Roman" w:hAnsi="Times New Roman" w:cs="Times New Roman"/>
        </w:rPr>
      </w:pPr>
    </w:p>
    <w:sectPr w:rsidR="00164514" w:rsidRPr="00F270B1" w:rsidSect="00DD428F">
      <w:headerReference w:type="default" r:id="rId7"/>
      <w:pgSz w:w="11906" w:h="16840" w:code="9"/>
      <w:pgMar w:top="851" w:right="851" w:bottom="567" w:left="1559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E723" w14:textId="77777777" w:rsidR="00F270B1" w:rsidRDefault="00F270B1" w:rsidP="00F270B1">
      <w:pPr>
        <w:spacing w:after="0" w:line="240" w:lineRule="auto"/>
      </w:pPr>
      <w:r>
        <w:separator/>
      </w:r>
    </w:p>
  </w:endnote>
  <w:endnote w:type="continuationSeparator" w:id="0">
    <w:p w14:paraId="45B560FF" w14:textId="77777777" w:rsidR="00F270B1" w:rsidRDefault="00F270B1" w:rsidP="00F2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313FD" w14:textId="77777777" w:rsidR="00F270B1" w:rsidRDefault="00F270B1" w:rsidP="00F270B1">
      <w:pPr>
        <w:spacing w:after="0" w:line="240" w:lineRule="auto"/>
      </w:pPr>
      <w:r>
        <w:separator/>
      </w:r>
    </w:p>
  </w:footnote>
  <w:footnote w:type="continuationSeparator" w:id="0">
    <w:p w14:paraId="1A7148C2" w14:textId="77777777" w:rsidR="00F270B1" w:rsidRDefault="00F270B1" w:rsidP="00F27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7802029"/>
      <w:docPartObj>
        <w:docPartGallery w:val="Page Numbers (Top of Page)"/>
        <w:docPartUnique/>
      </w:docPartObj>
    </w:sdtPr>
    <w:sdtEndPr/>
    <w:sdtContent>
      <w:p w14:paraId="5620354D" w14:textId="77777777" w:rsidR="002D13EE" w:rsidRDefault="002D13EE">
        <w:pPr>
          <w:pStyle w:val="a3"/>
          <w:jc w:val="center"/>
        </w:pPr>
      </w:p>
      <w:p w14:paraId="2CA99D2C" w14:textId="77777777" w:rsidR="002D13EE" w:rsidRDefault="002D13EE">
        <w:pPr>
          <w:pStyle w:val="a3"/>
          <w:jc w:val="center"/>
        </w:pPr>
      </w:p>
      <w:p w14:paraId="01FF5E6E" w14:textId="77777777" w:rsidR="002D13EE" w:rsidRDefault="008835F7">
        <w:pPr>
          <w:pStyle w:val="a3"/>
          <w:jc w:val="center"/>
        </w:pPr>
        <w:r>
          <w:fldChar w:fldCharType="begin"/>
        </w:r>
        <w:r w:rsidR="002D13EE">
          <w:instrText>PAGE   \* MERGEFORMAT</w:instrText>
        </w:r>
        <w:r>
          <w:fldChar w:fldCharType="separate"/>
        </w:r>
        <w:r w:rsidR="008052DC">
          <w:rPr>
            <w:noProof/>
          </w:rPr>
          <w:t>5</w:t>
        </w:r>
        <w:r>
          <w:fldChar w:fldCharType="end"/>
        </w:r>
      </w:p>
    </w:sdtContent>
  </w:sdt>
  <w:p w14:paraId="3CD65357" w14:textId="77777777" w:rsidR="00F270B1" w:rsidRDefault="00F270B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E76"/>
    <w:rsid w:val="000338C0"/>
    <w:rsid w:val="001058FB"/>
    <w:rsid w:val="001268BD"/>
    <w:rsid w:val="00164514"/>
    <w:rsid w:val="00172BF2"/>
    <w:rsid w:val="001A3B20"/>
    <w:rsid w:val="001C3E76"/>
    <w:rsid w:val="001D0457"/>
    <w:rsid w:val="001F6E93"/>
    <w:rsid w:val="00202744"/>
    <w:rsid w:val="00212330"/>
    <w:rsid w:val="00241BC1"/>
    <w:rsid w:val="00254E70"/>
    <w:rsid w:val="00261A5B"/>
    <w:rsid w:val="00283C65"/>
    <w:rsid w:val="00294565"/>
    <w:rsid w:val="002D13EE"/>
    <w:rsid w:val="002F1FE0"/>
    <w:rsid w:val="00301835"/>
    <w:rsid w:val="003738D7"/>
    <w:rsid w:val="0039424D"/>
    <w:rsid w:val="003B0FB4"/>
    <w:rsid w:val="003F0C83"/>
    <w:rsid w:val="00413C95"/>
    <w:rsid w:val="00456D58"/>
    <w:rsid w:val="00483F01"/>
    <w:rsid w:val="0053518B"/>
    <w:rsid w:val="00583A64"/>
    <w:rsid w:val="005A315D"/>
    <w:rsid w:val="005A442A"/>
    <w:rsid w:val="00686646"/>
    <w:rsid w:val="00686675"/>
    <w:rsid w:val="006C6800"/>
    <w:rsid w:val="006D2672"/>
    <w:rsid w:val="00732908"/>
    <w:rsid w:val="007343E5"/>
    <w:rsid w:val="00784AA4"/>
    <w:rsid w:val="00786C90"/>
    <w:rsid w:val="007C3B17"/>
    <w:rsid w:val="007E6273"/>
    <w:rsid w:val="008052DC"/>
    <w:rsid w:val="008473D4"/>
    <w:rsid w:val="008835F7"/>
    <w:rsid w:val="00887F7B"/>
    <w:rsid w:val="008976EC"/>
    <w:rsid w:val="008E05EB"/>
    <w:rsid w:val="00900BC3"/>
    <w:rsid w:val="009600FE"/>
    <w:rsid w:val="009D0268"/>
    <w:rsid w:val="009D3CC1"/>
    <w:rsid w:val="009F3977"/>
    <w:rsid w:val="00A33625"/>
    <w:rsid w:val="00A473C7"/>
    <w:rsid w:val="00A478C5"/>
    <w:rsid w:val="00A731C1"/>
    <w:rsid w:val="00A73827"/>
    <w:rsid w:val="00AB0FEF"/>
    <w:rsid w:val="00B035A7"/>
    <w:rsid w:val="00B1706A"/>
    <w:rsid w:val="00B37224"/>
    <w:rsid w:val="00B753E5"/>
    <w:rsid w:val="00B76C97"/>
    <w:rsid w:val="00BB0DA8"/>
    <w:rsid w:val="00BC691D"/>
    <w:rsid w:val="00BD313B"/>
    <w:rsid w:val="00C258EC"/>
    <w:rsid w:val="00C66916"/>
    <w:rsid w:val="00CF2F05"/>
    <w:rsid w:val="00D00A9F"/>
    <w:rsid w:val="00D273E3"/>
    <w:rsid w:val="00D477FE"/>
    <w:rsid w:val="00D75CC2"/>
    <w:rsid w:val="00DB36BD"/>
    <w:rsid w:val="00DB3FA2"/>
    <w:rsid w:val="00DD428F"/>
    <w:rsid w:val="00DE62E2"/>
    <w:rsid w:val="00E57F6E"/>
    <w:rsid w:val="00EC081B"/>
    <w:rsid w:val="00ED201E"/>
    <w:rsid w:val="00EE3BA7"/>
    <w:rsid w:val="00F042C3"/>
    <w:rsid w:val="00F07E4B"/>
    <w:rsid w:val="00F270B1"/>
    <w:rsid w:val="00F73C19"/>
    <w:rsid w:val="00F94EA8"/>
    <w:rsid w:val="00F95BB2"/>
    <w:rsid w:val="00FB3F70"/>
    <w:rsid w:val="00FE2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2898D3C"/>
  <w15:docId w15:val="{F8EB7328-21FF-4EC9-8BF1-8A163422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5F7"/>
  </w:style>
  <w:style w:type="paragraph" w:styleId="1">
    <w:name w:val="heading 1"/>
    <w:basedOn w:val="a"/>
    <w:next w:val="a"/>
    <w:link w:val="10"/>
    <w:uiPriority w:val="9"/>
    <w:qFormat/>
    <w:rsid w:val="007E62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9600FE"/>
  </w:style>
  <w:style w:type="paragraph" w:styleId="a3">
    <w:name w:val="header"/>
    <w:basedOn w:val="a"/>
    <w:link w:val="a4"/>
    <w:uiPriority w:val="99"/>
    <w:unhideWhenUsed/>
    <w:rsid w:val="00F2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270B1"/>
  </w:style>
  <w:style w:type="paragraph" w:styleId="a5">
    <w:name w:val="footer"/>
    <w:basedOn w:val="a"/>
    <w:link w:val="a6"/>
    <w:uiPriority w:val="99"/>
    <w:unhideWhenUsed/>
    <w:rsid w:val="00F27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0B1"/>
  </w:style>
  <w:style w:type="paragraph" w:customStyle="1" w:styleId="ConsPlusNormal">
    <w:name w:val="ConsPlusNormal"/>
    <w:rsid w:val="00DD428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C0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C081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E6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61656-9597-41AB-80EF-28026D791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5</Pages>
  <Words>1465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Н. Рычкова</dc:creator>
  <cp:keywords/>
  <dc:description/>
  <cp:lastModifiedBy>Розалия Р. Низамутдинова</cp:lastModifiedBy>
  <cp:revision>15</cp:revision>
  <cp:lastPrinted>2025-04-24T11:41:00Z</cp:lastPrinted>
  <dcterms:created xsi:type="dcterms:W3CDTF">2025-03-20T07:15:00Z</dcterms:created>
  <dcterms:modified xsi:type="dcterms:W3CDTF">2025-04-24T12:14:00Z</dcterms:modified>
</cp:coreProperties>
</file>